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4859" w14:textId="77777777" w:rsidR="00CB2EED" w:rsidRPr="00CB2EED" w:rsidRDefault="00CB2EED" w:rsidP="00CB2EE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888888"/>
          <w:kern w:val="36"/>
          <w:sz w:val="50"/>
          <w:szCs w:val="50"/>
          <w:lang w:eastAsia="en-IO"/>
        </w:rPr>
      </w:pPr>
      <w:r>
        <w:rPr>
          <w:rFonts w:ascii="inherit" w:eastAsia="Times New Roman" w:hAnsi="inherit" w:cs="Arial"/>
          <w:b/>
          <w:bCs/>
          <w:color w:val="888888"/>
          <w:kern w:val="36"/>
          <w:sz w:val="28"/>
          <w:szCs w:val="28"/>
          <w:bdr w:val="none" w:sz="0" w:space="0" w:color="auto" w:frame="1"/>
          <w:lang w:val="cs-CZ" w:eastAsia="en-IO"/>
        </w:rPr>
        <w:t xml:space="preserve">Pozor produkt </w:t>
      </w:r>
      <w:proofErr w:type="gramStart"/>
      <w:r>
        <w:rPr>
          <w:rFonts w:ascii="inherit" w:eastAsia="Times New Roman" w:hAnsi="inherit" w:cs="Arial"/>
          <w:b/>
          <w:bCs/>
          <w:color w:val="888888"/>
          <w:kern w:val="36"/>
          <w:sz w:val="28"/>
          <w:szCs w:val="28"/>
          <w:bdr w:val="none" w:sz="0" w:space="0" w:color="auto" w:frame="1"/>
          <w:lang w:val="cs-CZ" w:eastAsia="en-IO"/>
        </w:rPr>
        <w:t>obsahuje Li</w:t>
      </w:r>
      <w:proofErr w:type="gramEnd"/>
      <w:r>
        <w:rPr>
          <w:rFonts w:ascii="inherit" w:eastAsia="Times New Roman" w:hAnsi="inherit" w:cs="Arial"/>
          <w:b/>
          <w:bCs/>
          <w:color w:val="888888"/>
          <w:kern w:val="36"/>
          <w:sz w:val="28"/>
          <w:szCs w:val="28"/>
          <w:bdr w:val="none" w:sz="0" w:space="0" w:color="auto" w:frame="1"/>
          <w:lang w:val="cs-CZ" w:eastAsia="en-IO"/>
        </w:rPr>
        <w:t>-</w:t>
      </w:r>
      <w:proofErr w:type="spellStart"/>
      <w:r>
        <w:rPr>
          <w:rFonts w:ascii="inherit" w:eastAsia="Times New Roman" w:hAnsi="inherit" w:cs="Arial"/>
          <w:b/>
          <w:bCs/>
          <w:color w:val="888888"/>
          <w:kern w:val="36"/>
          <w:sz w:val="28"/>
          <w:szCs w:val="28"/>
          <w:bdr w:val="none" w:sz="0" w:space="0" w:color="auto" w:frame="1"/>
          <w:lang w:val="cs-CZ" w:eastAsia="en-IO"/>
        </w:rPr>
        <w:t>Pol</w:t>
      </w:r>
      <w:proofErr w:type="spellEnd"/>
      <w:r>
        <w:rPr>
          <w:rFonts w:ascii="inherit" w:eastAsia="Times New Roman" w:hAnsi="inherit" w:cs="Arial"/>
          <w:b/>
          <w:bCs/>
          <w:color w:val="888888"/>
          <w:kern w:val="36"/>
          <w:sz w:val="28"/>
          <w:szCs w:val="28"/>
          <w:bdr w:val="none" w:sz="0" w:space="0" w:color="auto" w:frame="1"/>
          <w:lang w:val="cs-CZ" w:eastAsia="en-IO"/>
        </w:rPr>
        <w:t xml:space="preserve"> akumulátor</w:t>
      </w:r>
    </w:p>
    <w:p w14:paraId="5B765087" w14:textId="77777777" w:rsidR="00CB2EED" w:rsidRPr="00CB2EED" w:rsidRDefault="00CB2EED" w:rsidP="00CB2EED">
      <w:pPr>
        <w:shd w:val="clear" w:color="auto" w:fill="FFFFFF"/>
        <w:spacing w:after="135" w:line="270" w:lineRule="atLeast"/>
        <w:jc w:val="both"/>
        <w:textAlignment w:val="baseline"/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</w:pP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Součástí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r>
        <w:rPr>
          <w:rFonts w:ascii="Verdana" w:eastAsia="Times New Roman" w:hAnsi="Verdana" w:cs="Times New Roman"/>
          <w:color w:val="888888"/>
          <w:sz w:val="21"/>
          <w:szCs w:val="21"/>
          <w:lang w:val="cs-CZ" w:eastAsia="en-IO"/>
        </w:rPr>
        <w:t>produktu</w:t>
      </w:r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r>
        <w:rPr>
          <w:rFonts w:ascii="Verdana" w:eastAsia="Times New Roman" w:hAnsi="Verdana" w:cs="Times New Roman"/>
          <w:color w:val="888888"/>
          <w:sz w:val="21"/>
          <w:szCs w:val="21"/>
          <w:lang w:val="cs-CZ" w:eastAsia="en-IO"/>
        </w:rPr>
        <w:t>je</w:t>
      </w:r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Li-Pol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akumulátor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a proto je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nutné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dodržovat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následující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bezpečnostní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zásady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.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Při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nedodržení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níže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uvedených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bezpečnostních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zásad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hrozí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poškození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zdraví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vzniku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požáru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a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poškození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majetku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.</w:t>
      </w:r>
    </w:p>
    <w:p w14:paraId="64FC2ED8" w14:textId="77777777" w:rsidR="00CB2EED" w:rsidRPr="00CB2EED" w:rsidRDefault="00CB2EED" w:rsidP="00CB2EED">
      <w:pPr>
        <w:shd w:val="clear" w:color="auto" w:fill="FFFFFF"/>
        <w:spacing w:after="135" w:line="270" w:lineRule="atLeast"/>
        <w:jc w:val="both"/>
        <w:textAlignment w:val="baseline"/>
        <w:rPr>
          <w:rFonts w:ascii="Verdana" w:eastAsia="Times New Roman" w:hAnsi="Verdana" w:cs="Times New Roman"/>
          <w:color w:val="888888"/>
          <w:sz w:val="21"/>
          <w:szCs w:val="21"/>
          <w:lang w:val="cs-CZ" w:eastAsia="en-IO"/>
        </w:rPr>
      </w:pP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Nedodržením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uvedených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zásad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snížíte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životnost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baterie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a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můžete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ohrozit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sebe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i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vaše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okolí</w:t>
      </w:r>
      <w:proofErr w:type="spellEnd"/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!</w:t>
      </w:r>
      <w:r>
        <w:rPr>
          <w:rFonts w:ascii="Verdana" w:eastAsia="Times New Roman" w:hAnsi="Verdana" w:cs="Times New Roman"/>
          <w:color w:val="888888"/>
          <w:sz w:val="21"/>
          <w:szCs w:val="21"/>
          <w:lang w:val="cs-CZ" w:eastAsia="en-IO"/>
        </w:rPr>
        <w:t xml:space="preserve"> Akumulátory poškozené v důsledku nedodržování tohoto manuálu není možné reklamovat. </w:t>
      </w:r>
    </w:p>
    <w:p w14:paraId="399E1293" w14:textId="77777777" w:rsidR="00CB2EED" w:rsidRPr="00CB2EED" w:rsidRDefault="00CB2EED" w:rsidP="00CB2EED">
      <w:pPr>
        <w:shd w:val="clear" w:color="auto" w:fill="FFFFFF"/>
        <w:spacing w:after="135" w:line="270" w:lineRule="atLeast"/>
        <w:jc w:val="both"/>
        <w:textAlignment w:val="baseline"/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</w:pPr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 </w:t>
      </w:r>
    </w:p>
    <w:p w14:paraId="003B5FC8" w14:textId="77777777" w:rsidR="00CB2EED" w:rsidRPr="00CB2EED" w:rsidRDefault="00CB2EED" w:rsidP="00CB2EED">
      <w:pPr>
        <w:shd w:val="clear" w:color="auto" w:fill="FFFFFF"/>
        <w:spacing w:before="270" w:after="13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888888"/>
          <w:sz w:val="41"/>
          <w:szCs w:val="41"/>
          <w:lang w:eastAsia="en-IO"/>
        </w:rPr>
      </w:pPr>
      <w:proofErr w:type="spellStart"/>
      <w:r w:rsidRPr="00CB2EED">
        <w:rPr>
          <w:rFonts w:ascii="Arial" w:eastAsia="Times New Roman" w:hAnsi="Arial" w:cs="Arial"/>
          <w:color w:val="888888"/>
          <w:sz w:val="41"/>
          <w:szCs w:val="41"/>
          <w:lang w:eastAsia="en-IO"/>
        </w:rPr>
        <w:t>Základní</w:t>
      </w:r>
      <w:proofErr w:type="spellEnd"/>
      <w:r w:rsidRPr="00CB2EED">
        <w:rPr>
          <w:rFonts w:ascii="Arial" w:eastAsia="Times New Roman" w:hAnsi="Arial" w:cs="Arial"/>
          <w:color w:val="888888"/>
          <w:sz w:val="41"/>
          <w:szCs w:val="41"/>
          <w:lang w:eastAsia="en-IO"/>
        </w:rPr>
        <w:t xml:space="preserve"> </w:t>
      </w:r>
      <w:proofErr w:type="spellStart"/>
      <w:r w:rsidRPr="00CB2EED">
        <w:rPr>
          <w:rFonts w:ascii="Arial" w:eastAsia="Times New Roman" w:hAnsi="Arial" w:cs="Arial"/>
          <w:color w:val="888888"/>
          <w:sz w:val="41"/>
          <w:szCs w:val="41"/>
          <w:lang w:eastAsia="en-IO"/>
        </w:rPr>
        <w:t>informace</w:t>
      </w:r>
      <w:proofErr w:type="spellEnd"/>
    </w:p>
    <w:p w14:paraId="00D62EFC" w14:textId="77777777" w:rsidR="00CB2EED" w:rsidRPr="00CB2EED" w:rsidRDefault="00CB2EED" w:rsidP="00CB2E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Li-Pol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mají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nejlepší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poměr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mezi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kapacitou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hmotností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a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maximálního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proudu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který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jsou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schopny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dodat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.</w:t>
      </w:r>
    </w:p>
    <w:p w14:paraId="33D53D49" w14:textId="77777777" w:rsidR="00CB2EED" w:rsidRPr="00CB2EED" w:rsidRDefault="00CB2EED" w:rsidP="00CB2E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Li-Pol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nemají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tzv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.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paměť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-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mohou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být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dobíjeny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z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libovolného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stavu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a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nabíjení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je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možné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kdykoliv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přerušit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.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Nemusí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se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formátovat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.</w:t>
      </w:r>
    </w:p>
    <w:p w14:paraId="169CE32A" w14:textId="77777777" w:rsidR="00CB2EED" w:rsidRPr="00CB2EED" w:rsidRDefault="00CB2EED" w:rsidP="00CB2E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Za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nízkých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teplot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(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minusové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teploty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) se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snižuje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kapacita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Li-Pol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akumulátorů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na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polovinu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a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tím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i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maximální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možná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zátěž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.</w:t>
      </w:r>
    </w:p>
    <w:p w14:paraId="1BC37F8D" w14:textId="77777777" w:rsidR="00CB2EED" w:rsidRPr="00CB2EED" w:rsidRDefault="00CB2EED" w:rsidP="00CB2E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Používáním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se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baterie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opotřebovává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klesá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kapacita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a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roste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vnitřní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odpor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.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Rychlým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vybíjením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se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tento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proces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urychluje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.</w:t>
      </w:r>
    </w:p>
    <w:p w14:paraId="36010E07" w14:textId="77777777" w:rsidR="00CB2EED" w:rsidRPr="00CB2EED" w:rsidRDefault="00CB2EED" w:rsidP="00CB2E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Dále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pozor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na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změnu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polarity,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přepólování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dojde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ke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zkratu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zničení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baterie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i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možnosti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požáru</w:t>
      </w:r>
      <w:proofErr w:type="spellEnd"/>
    </w:p>
    <w:p w14:paraId="6183F929" w14:textId="77777777" w:rsidR="00CB2EED" w:rsidRPr="00CB2EED" w:rsidRDefault="00CB2EED" w:rsidP="00CB2E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Životnost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Li-Pol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akumulátorů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je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až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1,5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roku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.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Počet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cyklů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80-250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cyklů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dle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používání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a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chování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k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akumulátorů</w:t>
      </w:r>
      <w:proofErr w:type="spellEnd"/>
    </w:p>
    <w:p w14:paraId="1EFA72D6" w14:textId="77777777" w:rsidR="00CB2EED" w:rsidRPr="00CB2EED" w:rsidRDefault="00CB2EED" w:rsidP="00CB2EED">
      <w:pPr>
        <w:shd w:val="clear" w:color="auto" w:fill="FFFFFF"/>
        <w:spacing w:after="135" w:line="270" w:lineRule="atLeast"/>
        <w:textAlignment w:val="baseline"/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</w:pPr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 </w:t>
      </w:r>
    </w:p>
    <w:p w14:paraId="09144686" w14:textId="77777777" w:rsidR="00CB2EED" w:rsidRPr="00CB2EED" w:rsidRDefault="00CB2EED" w:rsidP="00CB2EED">
      <w:pPr>
        <w:shd w:val="clear" w:color="auto" w:fill="FFFFFF"/>
        <w:spacing w:after="135" w:line="270" w:lineRule="atLeast"/>
        <w:jc w:val="both"/>
        <w:textAlignment w:val="baseline"/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</w:pPr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 </w:t>
      </w:r>
    </w:p>
    <w:p w14:paraId="69E240CB" w14:textId="77777777" w:rsidR="00CB2EED" w:rsidRPr="00CB2EED" w:rsidRDefault="00CB2EED" w:rsidP="00CB2EED">
      <w:pPr>
        <w:shd w:val="clear" w:color="auto" w:fill="FFFFFF"/>
        <w:spacing w:after="135" w:line="270" w:lineRule="atLeast"/>
        <w:jc w:val="both"/>
        <w:textAlignment w:val="baseline"/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</w:pPr>
      <w:r w:rsidRPr="00CB2EED">
        <w:rPr>
          <w:rFonts w:ascii="Verdana" w:eastAsia="Times New Roman" w:hAnsi="Verdana" w:cs="Times New Roman"/>
          <w:noProof/>
          <w:color w:val="888888"/>
          <w:sz w:val="21"/>
          <w:szCs w:val="21"/>
          <w:lang w:eastAsia="en-IO"/>
        </w:rPr>
        <w:drawing>
          <wp:inline distT="0" distB="0" distL="0" distR="0" wp14:anchorId="70802E5E" wp14:editId="007FAEE8">
            <wp:extent cx="3333750" cy="29432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9BD7" w14:textId="77777777" w:rsidR="00CB2EED" w:rsidRPr="00CB2EED" w:rsidRDefault="00CB2EED" w:rsidP="00CB2EED">
      <w:pPr>
        <w:shd w:val="clear" w:color="auto" w:fill="FFFFFF"/>
        <w:spacing w:before="270" w:after="13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888888"/>
          <w:sz w:val="41"/>
          <w:szCs w:val="41"/>
          <w:lang w:eastAsia="en-IO"/>
        </w:rPr>
      </w:pPr>
      <w:proofErr w:type="spellStart"/>
      <w:r w:rsidRPr="00CB2EED">
        <w:rPr>
          <w:rFonts w:ascii="Arial" w:eastAsia="Times New Roman" w:hAnsi="Arial" w:cs="Arial"/>
          <w:color w:val="888888"/>
          <w:sz w:val="41"/>
          <w:szCs w:val="41"/>
          <w:lang w:eastAsia="en-IO"/>
        </w:rPr>
        <w:t>Bezpečnostní</w:t>
      </w:r>
      <w:proofErr w:type="spellEnd"/>
      <w:r w:rsidRPr="00CB2EED">
        <w:rPr>
          <w:rFonts w:ascii="Arial" w:eastAsia="Times New Roman" w:hAnsi="Arial" w:cs="Arial"/>
          <w:color w:val="888888"/>
          <w:sz w:val="41"/>
          <w:szCs w:val="41"/>
          <w:lang w:eastAsia="en-IO"/>
        </w:rPr>
        <w:t xml:space="preserve"> </w:t>
      </w:r>
      <w:proofErr w:type="spellStart"/>
      <w:r w:rsidRPr="00CB2EED">
        <w:rPr>
          <w:rFonts w:ascii="Arial" w:eastAsia="Times New Roman" w:hAnsi="Arial" w:cs="Arial"/>
          <w:color w:val="888888"/>
          <w:sz w:val="41"/>
          <w:szCs w:val="41"/>
          <w:lang w:eastAsia="en-IO"/>
        </w:rPr>
        <w:t>pokyny</w:t>
      </w:r>
      <w:proofErr w:type="spellEnd"/>
    </w:p>
    <w:p w14:paraId="555356C1" w14:textId="77777777" w:rsidR="00CB2EED" w:rsidRPr="00CB2EED" w:rsidRDefault="00CB2EED" w:rsidP="00CB2E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Baterii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nikdy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neupravujte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nerozebírejte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a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nepropichujte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.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Může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dojit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ke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vzplanutí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baterie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a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následnému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požáru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.</w:t>
      </w:r>
    </w:p>
    <w:p w14:paraId="7934072C" w14:textId="77777777" w:rsidR="00CB2EED" w:rsidRPr="00CB2EED" w:rsidRDefault="00CB2EED" w:rsidP="00CB2E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Zajistěte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aby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nedošlo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k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deformaci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obalu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akumulátorů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.</w:t>
      </w:r>
    </w:p>
    <w:p w14:paraId="5C0413C0" w14:textId="77777777" w:rsidR="00CB2EED" w:rsidRPr="00CB2EED" w:rsidRDefault="00CB2EED" w:rsidP="00CB2E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Nikdy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nezaměňujte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polaritu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baterie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mohlo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by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dojít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ke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zkratu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nebo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explozi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akumulátorů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.</w:t>
      </w:r>
    </w:p>
    <w:p w14:paraId="237694D4" w14:textId="77777777" w:rsidR="00CB2EED" w:rsidRPr="00CB2EED" w:rsidRDefault="00CB2EED" w:rsidP="00CB2E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Je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výslovně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zakázáno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jakkoliv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upravovat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konektor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akumulátorů</w:t>
      </w:r>
      <w:proofErr w:type="spellEnd"/>
    </w:p>
    <w:p w14:paraId="173847F5" w14:textId="77777777" w:rsidR="00CB2EED" w:rsidRDefault="00CB2EED" w:rsidP="00CB2E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Pokud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lze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z </w:t>
      </w:r>
      <w:r>
        <w:rPr>
          <w:rFonts w:ascii="inherit" w:eastAsia="Times New Roman" w:hAnsi="inherit" w:cs="Times New Roman"/>
          <w:color w:val="888888"/>
          <w:sz w:val="21"/>
          <w:szCs w:val="21"/>
          <w:lang w:val="cs-CZ" w:eastAsia="en-IO"/>
        </w:rPr>
        <w:t>produktu</w:t>
      </w:r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vyjmout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vždy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ho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vyjměte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a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nechte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znovu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nabít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do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plného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stavu.</w:t>
      </w:r>
      <w:proofErr w:type="spellEnd"/>
    </w:p>
    <w:p w14:paraId="652D4BA8" w14:textId="77777777" w:rsidR="00CB2EED" w:rsidRPr="00CB2EED" w:rsidRDefault="00CB2EED" w:rsidP="00CB2E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lastRenderedPageBreak/>
        <w:t xml:space="preserve">Li-pol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baterie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se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nikdy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nesmí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ohřát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na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více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než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50°C (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vybíjením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nabíjením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položené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na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slunci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…).</w:t>
      </w:r>
    </w:p>
    <w:p w14:paraId="15BC5B14" w14:textId="77777777" w:rsidR="00CB2EED" w:rsidRPr="00CB2EED" w:rsidRDefault="00CB2EED" w:rsidP="00CB2E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Pokud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dojde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k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nafouknutí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Li-Pol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akumulátorů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okamžitě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přestaňte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používat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a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bezpečně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ho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zlikvidujte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na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místě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příslušném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k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likvidace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odpadů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.</w:t>
      </w:r>
    </w:p>
    <w:p w14:paraId="75FEC915" w14:textId="77777777" w:rsidR="00CB2EED" w:rsidRPr="00CB2EED" w:rsidRDefault="00CB2EED" w:rsidP="00CB2E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Li-Pol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nikdy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nevystavujte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přímému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slunečnímu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svitu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mrazu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a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chraňte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před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vniknutí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vlhka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.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Nevhazujte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do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ohně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.</w:t>
      </w:r>
    </w:p>
    <w:p w14:paraId="4A751B05" w14:textId="77777777" w:rsidR="00CB2EED" w:rsidRPr="00CB2EED" w:rsidRDefault="00CB2EED" w:rsidP="00CB2EED">
      <w:pPr>
        <w:shd w:val="clear" w:color="auto" w:fill="FFFFFF"/>
        <w:spacing w:after="135" w:line="270" w:lineRule="atLeast"/>
        <w:jc w:val="both"/>
        <w:textAlignment w:val="baseline"/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</w:pPr>
      <w:r w:rsidRPr="00CB2EED">
        <w:rPr>
          <w:rFonts w:ascii="Verdana" w:eastAsia="Times New Roman" w:hAnsi="Verdana" w:cs="Times New Roman"/>
          <w:noProof/>
          <w:color w:val="888888"/>
          <w:sz w:val="21"/>
          <w:szCs w:val="21"/>
          <w:lang w:eastAsia="en-IO"/>
        </w:rPr>
        <w:drawing>
          <wp:inline distT="0" distB="0" distL="0" distR="0" wp14:anchorId="3D65BD58" wp14:editId="031DA241">
            <wp:extent cx="3333750" cy="3209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A7A58" w14:textId="77777777" w:rsidR="00CB2EED" w:rsidRPr="00CB2EED" w:rsidRDefault="00CB2EED" w:rsidP="00CB2EED">
      <w:pPr>
        <w:shd w:val="clear" w:color="auto" w:fill="FFFFFF"/>
        <w:spacing w:before="270" w:after="13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888888"/>
          <w:sz w:val="41"/>
          <w:szCs w:val="41"/>
          <w:lang w:eastAsia="en-IO"/>
        </w:rPr>
      </w:pPr>
      <w:proofErr w:type="spellStart"/>
      <w:r w:rsidRPr="00CB2EED">
        <w:rPr>
          <w:rFonts w:ascii="Arial" w:eastAsia="Times New Roman" w:hAnsi="Arial" w:cs="Arial"/>
          <w:color w:val="888888"/>
          <w:sz w:val="41"/>
          <w:szCs w:val="41"/>
          <w:lang w:eastAsia="en-IO"/>
        </w:rPr>
        <w:t>Skladování</w:t>
      </w:r>
      <w:proofErr w:type="spellEnd"/>
      <w:r w:rsidRPr="00CB2EED">
        <w:rPr>
          <w:rFonts w:ascii="Arial" w:eastAsia="Times New Roman" w:hAnsi="Arial" w:cs="Arial"/>
          <w:color w:val="888888"/>
          <w:sz w:val="41"/>
          <w:szCs w:val="41"/>
          <w:lang w:eastAsia="en-IO"/>
        </w:rPr>
        <w:t xml:space="preserve"> Li-Pol </w:t>
      </w:r>
      <w:proofErr w:type="spellStart"/>
      <w:r w:rsidRPr="00CB2EED">
        <w:rPr>
          <w:rFonts w:ascii="Arial" w:eastAsia="Times New Roman" w:hAnsi="Arial" w:cs="Arial"/>
          <w:color w:val="888888"/>
          <w:sz w:val="41"/>
          <w:szCs w:val="41"/>
          <w:lang w:eastAsia="en-IO"/>
        </w:rPr>
        <w:t>akumulátoru</w:t>
      </w:r>
      <w:proofErr w:type="spellEnd"/>
    </w:p>
    <w:p w14:paraId="06542830" w14:textId="77777777" w:rsidR="00CB2EED" w:rsidRPr="00CB2EED" w:rsidRDefault="00CB2EED" w:rsidP="00CB2E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Pokud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r>
        <w:rPr>
          <w:rFonts w:ascii="inherit" w:eastAsia="Times New Roman" w:hAnsi="inherit" w:cs="Times New Roman"/>
          <w:color w:val="888888"/>
          <w:sz w:val="21"/>
          <w:szCs w:val="21"/>
          <w:lang w:val="cs-CZ" w:eastAsia="en-IO"/>
        </w:rPr>
        <w:t xml:space="preserve">vyjmutý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nepoužíváte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vždy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ho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uskladněte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do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nehořlavých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prostor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nebo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v LIPO-SAFE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sáčcích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.</w:t>
      </w:r>
    </w:p>
    <w:p w14:paraId="65965EFA" w14:textId="77777777" w:rsidR="00CB2EED" w:rsidRPr="00CB2EED" w:rsidRDefault="00CB2EED" w:rsidP="00CB2E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Nikdy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neskladujte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akumulátor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na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hořlavých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materiálech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jako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jsou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například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: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koberce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,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dřevo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a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jiné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hořlavé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materiály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či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hořlavé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látky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v min. </w:t>
      </w:r>
      <w:proofErr w:type="spellStart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>vzdálenosti</w:t>
      </w:r>
      <w:proofErr w:type="spellEnd"/>
      <w:r w:rsidRPr="00CB2EED"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  <w:t xml:space="preserve"> 3m.</w:t>
      </w:r>
    </w:p>
    <w:p w14:paraId="54C676BC" w14:textId="77777777" w:rsidR="00CB2EED" w:rsidRPr="00CB2EED" w:rsidRDefault="00CB2EED" w:rsidP="00CB2E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</w:pPr>
      <w:proofErr w:type="spellStart"/>
      <w:r w:rsidRPr="00CB2EED"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  <w:t>Skladování</w:t>
      </w:r>
      <w:proofErr w:type="spellEnd"/>
      <w:r w:rsidRPr="00CB2EED"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  <w:t>plně</w:t>
      </w:r>
      <w:proofErr w:type="spellEnd"/>
      <w:r w:rsidRPr="00CB2EED"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  <w:t>nabitých</w:t>
      </w:r>
      <w:proofErr w:type="spellEnd"/>
      <w:r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val="cs-CZ" w:eastAsia="en-IO"/>
        </w:rPr>
        <w:t>, či vybitých</w:t>
      </w:r>
      <w:r w:rsidRPr="00CB2EED"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  <w:t>baterií</w:t>
      </w:r>
      <w:proofErr w:type="spellEnd"/>
      <w:r w:rsidRPr="00CB2EED"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  <w:t>snižuje</w:t>
      </w:r>
      <w:proofErr w:type="spellEnd"/>
      <w:r w:rsidRPr="00CB2EED"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  <w:t>jejich</w:t>
      </w:r>
      <w:proofErr w:type="spellEnd"/>
      <w:r w:rsidRPr="00CB2EED"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  <w:t xml:space="preserve"> </w:t>
      </w:r>
      <w:proofErr w:type="spellStart"/>
      <w:r w:rsidRPr="00CB2EED"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eastAsia="en-IO"/>
        </w:rPr>
        <w:t>životnost</w:t>
      </w:r>
      <w:proofErr w:type="spellEnd"/>
      <w:r>
        <w:rPr>
          <w:rFonts w:ascii="inherit" w:eastAsia="Times New Roman" w:hAnsi="inherit" w:cs="Times New Roman"/>
          <w:b/>
          <w:bCs/>
          <w:color w:val="888888"/>
          <w:sz w:val="21"/>
          <w:szCs w:val="21"/>
          <w:lang w:val="cs-CZ" w:eastAsia="en-IO"/>
        </w:rPr>
        <w:t xml:space="preserve">, </w:t>
      </w:r>
      <w:r>
        <w:rPr>
          <w:rFonts w:ascii="inherit" w:eastAsia="Times New Roman" w:hAnsi="inherit" w:cs="Times New Roman"/>
          <w:color w:val="888888"/>
          <w:sz w:val="21"/>
          <w:szCs w:val="21"/>
          <w:lang w:val="cs-CZ" w:eastAsia="en-IO"/>
        </w:rPr>
        <w:t>což může vést k nafouknutí baterie. Pro předcházení tomuto problému skladujte baterie nabité na 3.7V – 3.</w:t>
      </w:r>
      <w:proofErr w:type="gramStart"/>
      <w:r>
        <w:rPr>
          <w:rFonts w:ascii="inherit" w:eastAsia="Times New Roman" w:hAnsi="inherit" w:cs="Times New Roman"/>
          <w:color w:val="888888"/>
          <w:sz w:val="21"/>
          <w:szCs w:val="21"/>
          <w:lang w:val="cs-CZ" w:eastAsia="en-IO"/>
        </w:rPr>
        <w:t>8V</w:t>
      </w:r>
      <w:proofErr w:type="gramEnd"/>
      <w:r>
        <w:rPr>
          <w:rFonts w:ascii="inherit" w:eastAsia="Times New Roman" w:hAnsi="inherit" w:cs="Times New Roman"/>
          <w:color w:val="888888"/>
          <w:sz w:val="21"/>
          <w:szCs w:val="21"/>
          <w:lang w:val="cs-CZ" w:eastAsia="en-IO"/>
        </w:rPr>
        <w:t xml:space="preserve"> což odpovídá nabití zhruba ze 70%.</w:t>
      </w:r>
    </w:p>
    <w:p w14:paraId="5CC5E2F0" w14:textId="77777777" w:rsidR="00CB2EED" w:rsidRPr="00CB2EED" w:rsidRDefault="00CB2EED" w:rsidP="00CB2EE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en-IO"/>
        </w:rPr>
      </w:pPr>
    </w:p>
    <w:p w14:paraId="2E9FE675" w14:textId="77777777" w:rsidR="00CB2EED" w:rsidRPr="00CB2EED" w:rsidRDefault="00CB2EED" w:rsidP="00CB2EED">
      <w:pPr>
        <w:shd w:val="clear" w:color="auto" w:fill="FFFFFF"/>
        <w:spacing w:after="135" w:line="270" w:lineRule="atLeast"/>
        <w:textAlignment w:val="baseline"/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</w:pPr>
      <w:r w:rsidRPr="00CB2EED"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  <w:t> </w:t>
      </w:r>
    </w:p>
    <w:p w14:paraId="4758E51B" w14:textId="77777777" w:rsidR="00CB2EED" w:rsidRPr="00CB2EED" w:rsidRDefault="00CB2EED" w:rsidP="00CB2EED">
      <w:pPr>
        <w:shd w:val="clear" w:color="auto" w:fill="FFFFFF"/>
        <w:spacing w:after="135" w:line="270" w:lineRule="atLeast"/>
        <w:textAlignment w:val="baseline"/>
        <w:rPr>
          <w:rFonts w:ascii="Verdana" w:eastAsia="Times New Roman" w:hAnsi="Verdana" w:cs="Times New Roman"/>
          <w:color w:val="888888"/>
          <w:sz w:val="21"/>
          <w:szCs w:val="21"/>
          <w:lang w:eastAsia="en-IO"/>
        </w:rPr>
      </w:pPr>
      <w:r w:rsidRPr="00CB2EED">
        <w:rPr>
          <w:rFonts w:ascii="Verdana" w:eastAsia="Times New Roman" w:hAnsi="Verdana" w:cs="Times New Roman"/>
          <w:noProof/>
          <w:color w:val="888888"/>
          <w:sz w:val="21"/>
          <w:szCs w:val="21"/>
          <w:lang w:eastAsia="en-IO"/>
        </w:rPr>
        <w:drawing>
          <wp:inline distT="0" distB="0" distL="0" distR="0" wp14:anchorId="22E648EB" wp14:editId="778826C7">
            <wp:extent cx="3333750" cy="228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A050A" w14:textId="77777777" w:rsidR="00EF05E6" w:rsidRDefault="00EF05E6"/>
    <w:sectPr w:rsidR="00EF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EB3"/>
    <w:multiLevelType w:val="multilevel"/>
    <w:tmpl w:val="286C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94112"/>
    <w:multiLevelType w:val="multilevel"/>
    <w:tmpl w:val="17EE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2C1B62"/>
    <w:multiLevelType w:val="multilevel"/>
    <w:tmpl w:val="6DE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4B711C"/>
    <w:multiLevelType w:val="multilevel"/>
    <w:tmpl w:val="0D6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79112D"/>
    <w:multiLevelType w:val="multilevel"/>
    <w:tmpl w:val="4652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ED"/>
    <w:rsid w:val="0039441F"/>
    <w:rsid w:val="00CB2EED"/>
    <w:rsid w:val="00E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6AD0"/>
  <w15:chartTrackingRefBased/>
  <w15:docId w15:val="{930D084F-4023-46BF-BB0A-24F785B0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2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O"/>
    </w:rPr>
  </w:style>
  <w:style w:type="paragraph" w:styleId="Nadpis2">
    <w:name w:val="heading 2"/>
    <w:basedOn w:val="Normln"/>
    <w:link w:val="Nadpis2Char"/>
    <w:uiPriority w:val="9"/>
    <w:qFormat/>
    <w:rsid w:val="00CB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EED"/>
    <w:rPr>
      <w:rFonts w:ascii="Times New Roman" w:eastAsia="Times New Roman" w:hAnsi="Times New Roman" w:cs="Times New Roman"/>
      <w:b/>
      <w:bCs/>
      <w:kern w:val="36"/>
      <w:sz w:val="48"/>
      <w:szCs w:val="48"/>
      <w:lang w:eastAsia="en-IO"/>
    </w:rPr>
  </w:style>
  <w:style w:type="character" w:customStyle="1" w:styleId="Nadpis2Char">
    <w:name w:val="Nadpis 2 Char"/>
    <w:basedOn w:val="Standardnpsmoodstavce"/>
    <w:link w:val="Nadpis2"/>
    <w:uiPriority w:val="9"/>
    <w:rsid w:val="00CB2EED"/>
    <w:rPr>
      <w:rFonts w:ascii="Times New Roman" w:eastAsia="Times New Roman" w:hAnsi="Times New Roman" w:cs="Times New Roman"/>
      <w:b/>
      <w:bCs/>
      <w:sz w:val="36"/>
      <w:szCs w:val="36"/>
      <w:lang w:eastAsia="en-IO"/>
    </w:rPr>
  </w:style>
  <w:style w:type="character" w:styleId="Siln">
    <w:name w:val="Strong"/>
    <w:basedOn w:val="Standardnpsmoodstavce"/>
    <w:uiPriority w:val="22"/>
    <w:qFormat/>
    <w:rsid w:val="00CB2E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B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Svejda</dc:creator>
  <cp:keywords/>
  <dc:description/>
  <cp:lastModifiedBy>Adam Svejda</cp:lastModifiedBy>
  <cp:revision>2</cp:revision>
  <dcterms:created xsi:type="dcterms:W3CDTF">2020-05-15T11:50:00Z</dcterms:created>
  <dcterms:modified xsi:type="dcterms:W3CDTF">2020-05-15T11:50:00Z</dcterms:modified>
</cp:coreProperties>
</file>